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6015FD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15FD" w:rsidRDefault="00ED0B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6015FD" w:rsidRDefault="00ED0B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6015FD" w:rsidRDefault="00ED0B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6015FD" w:rsidRDefault="00ED0B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6015FD" w:rsidRDefault="00ED0B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6015FD" w:rsidRDefault="008B1F7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 w:rsidR="00ED0BBD"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6015FD" w:rsidRDefault="006015FD">
                  <w:pPr>
                    <w:jc w:val="right"/>
                  </w:pPr>
                </w:p>
                <w:p w:rsidR="006015FD" w:rsidRDefault="006015FD">
                  <w:pPr>
                    <w:jc w:val="right"/>
                  </w:pPr>
                </w:p>
              </w:tc>
            </w:tr>
          </w:tbl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spacing w:line="1" w:lineRule="auto"/>
            </w:pPr>
          </w:p>
        </w:tc>
      </w:tr>
    </w:tbl>
    <w:p w:rsidR="006015FD" w:rsidRDefault="006015FD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015FD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ind w:firstLine="360"/>
              <w:jc w:val="both"/>
            </w:pPr>
          </w:p>
          <w:p w:rsidR="006015FD" w:rsidRDefault="006015FD">
            <w:pPr>
              <w:ind w:firstLine="360"/>
              <w:jc w:val="both"/>
            </w:pPr>
          </w:p>
        </w:tc>
      </w:tr>
    </w:tbl>
    <w:p w:rsidR="006015FD" w:rsidRDefault="006015FD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015FD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Доходы бюджета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Самарской области</w:t>
            </w:r>
          </w:p>
          <w:p w:rsidR="006015FD" w:rsidRDefault="00ED0BB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6015FD" w:rsidRDefault="006015FD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015FD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6015FD" w:rsidRDefault="006015FD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6015FD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015FD" w:rsidRDefault="006015FD">
            <w:pPr>
              <w:spacing w:line="1" w:lineRule="auto"/>
            </w:pPr>
          </w:p>
        </w:tc>
      </w:tr>
      <w:tr w:rsidR="006015FD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015FD" w:rsidRDefault="006015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FD" w:rsidRDefault="00ED0BB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015FD" w:rsidRDefault="006015FD">
            <w:pPr>
              <w:spacing w:line="1" w:lineRule="auto"/>
            </w:pP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72 877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74 508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76 413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72 773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74 508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76 413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28 237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29 790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31 488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</w:rPr>
              <w:t xml:space="preserve">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</w:t>
            </w:r>
            <w:r>
              <w:rPr>
                <w:color w:val="000000"/>
              </w:rPr>
              <w:lastRenderedPageBreak/>
              <w:t>от долевого участия в организации, полученных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27 053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1 01 02020 01 0000 110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1 01 02020 01 1000 110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1 01 02020 01 3000 110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1 01 02021 01 0000 110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>
              <w:rPr>
                <w:color w:val="000000"/>
              </w:rPr>
              <w:t xml:space="preserve"> не более 5 миллионов рублей)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1 01 02021 01 1000 110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</w:t>
            </w:r>
            <w:r>
              <w:rPr>
                <w:color w:val="000000"/>
              </w:rPr>
              <w:lastRenderedPageBreak/>
              <w:t>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1 01 02030 01 0000 110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</w:rPr>
              <w:t xml:space="preserve">, не </w:t>
            </w:r>
            <w:proofErr w:type="gramStart"/>
            <w:r>
              <w:rPr>
                <w:color w:val="000000"/>
              </w:rPr>
              <w:t>превышающей</w:t>
            </w:r>
            <w:proofErr w:type="gramEnd"/>
            <w:r>
              <w:rPr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1 01 02030 01 1000 110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</w:rPr>
              <w:t xml:space="preserve">, не </w:t>
            </w:r>
            <w:proofErr w:type="gramStart"/>
            <w:r>
              <w:rPr>
                <w:color w:val="000000"/>
              </w:rPr>
              <w:t>превышающей</w:t>
            </w:r>
            <w:proofErr w:type="gramEnd"/>
            <w:r>
              <w:rPr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1 01 02030 01 3000 110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</w:rPr>
              <w:t>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1 01 02080 01 0000 110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</w:t>
            </w:r>
            <w:r>
              <w:rPr>
                <w:color w:val="000000"/>
              </w:rPr>
              <w:lastRenderedPageBreak/>
              <w:t>которых выполнено условие, предусмотренное</w:t>
            </w:r>
            <w:proofErr w:type="gramEnd"/>
            <w:r>
              <w:rPr>
                <w:color w:val="000000"/>
              </w:rPr>
              <w:t xml:space="preserve"> 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1 01 02080 01 1000 110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 (сумма платежа (перерасчеты, недоимка и задолженность по соответствующему платежу, в том</w:t>
            </w:r>
            <w:proofErr w:type="gramEnd"/>
            <w:r>
              <w:rPr>
                <w:color w:val="000000"/>
              </w:rPr>
              <w:t xml:space="preserve"> числе по отмененному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1 01 02130 01 0000 110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1 01 02130 01 1000 110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1 01 02140 01 0000 110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</w:t>
            </w:r>
            <w:r>
              <w:rPr>
                <w:color w:val="000000"/>
              </w:rPr>
              <w:lastRenderedPageBreak/>
              <w:t>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1 01 02140 01 1000 110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1 01 02150 01 0000 110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>
              <w:rPr>
                <w:color w:val="000000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1 01 02150 01 1000 110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5 094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5 346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5 552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5 538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2 797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2 797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Туристический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1 03 03000 01 1000 110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39 355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39 355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39 355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19 946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19 946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19 946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6 474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13 472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1 11 05300 00 0000 120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1 11 05320 00 0000 120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1 11 05325 10 0000 120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1 14 00000 00 0000 000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1 14 02000 00 0000 000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</w:t>
            </w:r>
            <w:r>
              <w:rPr>
                <w:color w:val="000000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1 14 02050 10 0000 410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1 14 02053 10 0000 410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2 355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2 068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2 014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2 355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</w:tr>
      <w:tr w:rsidR="006015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6015FD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74 945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76 522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15FD" w:rsidRDefault="00ED0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78 767</w:t>
            </w:r>
          </w:p>
        </w:tc>
      </w:tr>
    </w:tbl>
    <w:p w:rsidR="002A6C2D" w:rsidRDefault="002A6C2D"/>
    <w:sectPr w:rsidR="002A6C2D" w:rsidSect="006015FD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2F" w:rsidRDefault="00DB762F" w:rsidP="006015FD">
      <w:r>
        <w:separator/>
      </w:r>
    </w:p>
  </w:endnote>
  <w:endnote w:type="continuationSeparator" w:id="0">
    <w:p w:rsidR="00DB762F" w:rsidRDefault="00DB762F" w:rsidP="0060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015FD">
      <w:tc>
        <w:tcPr>
          <w:tcW w:w="15636" w:type="dxa"/>
        </w:tcPr>
        <w:p w:rsidR="006015FD" w:rsidRDefault="006015F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2F" w:rsidRDefault="00DB762F" w:rsidP="006015FD">
      <w:r>
        <w:separator/>
      </w:r>
    </w:p>
  </w:footnote>
  <w:footnote w:type="continuationSeparator" w:id="0">
    <w:p w:rsidR="00DB762F" w:rsidRDefault="00DB762F" w:rsidP="0060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015FD">
      <w:tc>
        <w:tcPr>
          <w:tcW w:w="15636" w:type="dxa"/>
        </w:tcPr>
        <w:p w:rsidR="006015FD" w:rsidRDefault="002A6C2D">
          <w:pPr>
            <w:jc w:val="center"/>
            <w:rPr>
              <w:color w:val="000000"/>
            </w:rPr>
          </w:pPr>
          <w:r>
            <w:fldChar w:fldCharType="begin"/>
          </w:r>
          <w:r w:rsidR="00ED0BBD">
            <w:rPr>
              <w:color w:val="000000"/>
            </w:rPr>
            <w:instrText>PAGE</w:instrText>
          </w:r>
          <w:r>
            <w:fldChar w:fldCharType="separate"/>
          </w:r>
          <w:r w:rsidR="00442816">
            <w:rPr>
              <w:noProof/>
              <w:color w:val="000000"/>
            </w:rPr>
            <w:t>8</w:t>
          </w:r>
          <w:r>
            <w:fldChar w:fldCharType="end"/>
          </w:r>
        </w:p>
        <w:p w:rsidR="006015FD" w:rsidRDefault="006015F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FD"/>
    <w:rsid w:val="002A6C2D"/>
    <w:rsid w:val="00442816"/>
    <w:rsid w:val="006015FD"/>
    <w:rsid w:val="008B1F7C"/>
    <w:rsid w:val="00DB762F"/>
    <w:rsid w:val="00ED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5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2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5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2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cp:lastPrinted>2026-06-18T11:54:00Z</cp:lastPrinted>
  <dcterms:created xsi:type="dcterms:W3CDTF">2026-06-18T11:55:00Z</dcterms:created>
  <dcterms:modified xsi:type="dcterms:W3CDTF">2026-06-18T11:55:00Z</dcterms:modified>
</cp:coreProperties>
</file>